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440B04" w14:textId="77777777" w:rsidR="004732E3" w:rsidRPr="005033CA" w:rsidRDefault="004732E3" w:rsidP="004732E3">
      <w:pPr>
        <w:spacing w:after="0"/>
        <w:rPr>
          <w:rFonts w:ascii="Times New Roman" w:hAnsi="Times New Roman" w:cs="Times New Roman"/>
        </w:rPr>
      </w:pPr>
      <w:r w:rsidRPr="005033CA">
        <w:rPr>
          <w:rFonts w:ascii="Times New Roman" w:hAnsi="Times New Roman" w:cs="Times New Roman"/>
        </w:rPr>
        <w:t>Milan Tomášik</w:t>
      </w:r>
    </w:p>
    <w:p w14:paraId="12675DEA" w14:textId="77777777" w:rsidR="004732E3" w:rsidRPr="00984E2E" w:rsidRDefault="004732E3" w:rsidP="004732E3">
      <w:pPr>
        <w:pStyle w:val="Tijelo"/>
        <w:jc w:val="both"/>
        <w:rPr>
          <w:rFonts w:ascii="Times New Roman" w:eastAsia="Times New Roman" w:hAnsi="Times New Roman" w:cs="Times New Roman"/>
          <w:sz w:val="36"/>
          <w:szCs w:val="36"/>
        </w:rPr>
      </w:pPr>
      <w:r w:rsidRPr="00984E2E">
        <w:rPr>
          <w:rFonts w:ascii="Times New Roman" w:eastAsia="Times New Roman" w:hAnsi="Times New Roman" w:cs="Times New Roman"/>
          <w:sz w:val="36"/>
          <w:szCs w:val="36"/>
        </w:rPr>
        <w:t>Binarna resonanca</w:t>
      </w:r>
      <w:r>
        <w:rPr>
          <w:rFonts w:ascii="Times New Roman" w:eastAsia="Times New Roman" w:hAnsi="Times New Roman" w:cs="Times New Roman"/>
          <w:sz w:val="36"/>
          <w:szCs w:val="36"/>
        </w:rPr>
        <w:t xml:space="preserve"> // Binary Resonance</w:t>
      </w:r>
    </w:p>
    <w:p w14:paraId="516D69FC" w14:textId="77777777" w:rsidR="004732E3" w:rsidRDefault="004732E3" w:rsidP="004732E3">
      <w:pPr>
        <w:spacing w:after="0"/>
      </w:pPr>
    </w:p>
    <w:p w14:paraId="3D9F5FFA" w14:textId="77777777" w:rsidR="004732E3" w:rsidRPr="00F34135" w:rsidRDefault="004732E3" w:rsidP="004732E3">
      <w:pPr>
        <w:autoSpaceDE w:val="0"/>
        <w:autoSpaceDN w:val="0"/>
        <w:adjustRightInd w:val="0"/>
        <w:spacing w:after="0"/>
        <w:rPr>
          <w:rFonts w:ascii="Times New Roman" w:eastAsia="MS Gothic" w:hAnsi="Times New Roman" w:cs="Times New Roman"/>
          <w:sz w:val="22"/>
          <w:szCs w:val="22"/>
          <w:lang w:eastAsia="en-GB"/>
        </w:rPr>
      </w:pPr>
      <w:r w:rsidRPr="00F34135">
        <w:rPr>
          <w:rFonts w:ascii="Times New Roman" w:hAnsi="Times New Roman" w:cs="Times New Roman"/>
          <w:sz w:val="22"/>
          <w:szCs w:val="22"/>
          <w:lang w:eastAsia="en-GB"/>
        </w:rPr>
        <w:t xml:space="preserve">Zasnova in koreografija // </w:t>
      </w:r>
      <w:r w:rsidRPr="00F34135">
        <w:rPr>
          <w:rFonts w:ascii="Times New Roman" w:hAnsi="Times New Roman" w:cs="Times New Roman"/>
          <w:sz w:val="22"/>
          <w:szCs w:val="22"/>
          <w:lang w:val="en-GB"/>
        </w:rPr>
        <w:t>Concept and choreography</w:t>
      </w:r>
      <w:r w:rsidRPr="00F34135">
        <w:rPr>
          <w:rFonts w:ascii="Times New Roman" w:hAnsi="Times New Roman" w:cs="Times New Roman"/>
          <w:sz w:val="22"/>
          <w:szCs w:val="22"/>
          <w:lang w:eastAsia="en-GB"/>
        </w:rPr>
        <w:t>: Milan Tomášik</w:t>
      </w:r>
    </w:p>
    <w:p w14:paraId="2631E1BF" w14:textId="77777777" w:rsidR="004732E3" w:rsidRPr="00F34135" w:rsidRDefault="004732E3" w:rsidP="004732E3">
      <w:pPr>
        <w:autoSpaceDE w:val="0"/>
        <w:autoSpaceDN w:val="0"/>
        <w:adjustRightInd w:val="0"/>
        <w:spacing w:after="0"/>
        <w:rPr>
          <w:rFonts w:ascii="Times New Roman" w:eastAsia="MS Gothic" w:hAnsi="Times New Roman" w:cs="Times New Roman"/>
          <w:sz w:val="22"/>
          <w:szCs w:val="22"/>
          <w:lang w:eastAsia="en-GB"/>
        </w:rPr>
      </w:pPr>
      <w:r w:rsidRPr="00F34135">
        <w:rPr>
          <w:rFonts w:ascii="Times New Roman" w:hAnsi="Times New Roman" w:cs="Times New Roman"/>
          <w:sz w:val="22"/>
          <w:szCs w:val="22"/>
          <w:lang w:eastAsia="en-GB"/>
        </w:rPr>
        <w:t>Dramaturgija //</w:t>
      </w:r>
      <w:r w:rsidRPr="00F34135">
        <w:rPr>
          <w:rFonts w:ascii="Times New Roman" w:hAnsi="Times New Roman" w:cs="Times New Roman"/>
          <w:sz w:val="22"/>
          <w:szCs w:val="22"/>
          <w:lang w:val="en-GB"/>
        </w:rPr>
        <w:t xml:space="preserve"> Dramaturgy</w:t>
      </w:r>
      <w:r w:rsidRPr="00F34135">
        <w:rPr>
          <w:rFonts w:ascii="Times New Roman" w:hAnsi="Times New Roman" w:cs="Times New Roman"/>
          <w:sz w:val="22"/>
          <w:szCs w:val="22"/>
          <w:lang w:eastAsia="en-GB"/>
        </w:rPr>
        <w:t>: Jaka Bombač</w:t>
      </w:r>
    </w:p>
    <w:p w14:paraId="62AE33C0" w14:textId="77777777" w:rsidR="004732E3" w:rsidRPr="00F34135" w:rsidRDefault="004732E3" w:rsidP="004732E3">
      <w:pPr>
        <w:autoSpaceDE w:val="0"/>
        <w:autoSpaceDN w:val="0"/>
        <w:adjustRightInd w:val="0"/>
        <w:spacing w:after="0"/>
        <w:rPr>
          <w:rFonts w:ascii="Times New Roman" w:eastAsia="MS Gothic" w:hAnsi="Times New Roman" w:cs="Times New Roman"/>
          <w:sz w:val="22"/>
          <w:szCs w:val="22"/>
          <w:lang w:eastAsia="en-GB"/>
        </w:rPr>
      </w:pPr>
      <w:r w:rsidRPr="00F34135">
        <w:rPr>
          <w:rFonts w:ascii="Times New Roman" w:hAnsi="Times New Roman" w:cs="Times New Roman"/>
          <w:sz w:val="22"/>
          <w:szCs w:val="22"/>
          <w:lang w:eastAsia="en-GB"/>
        </w:rPr>
        <w:t xml:space="preserve">Plesalci in so-avtorji // </w:t>
      </w:r>
      <w:r w:rsidRPr="00F34135">
        <w:rPr>
          <w:rFonts w:ascii="Times New Roman" w:hAnsi="Times New Roman" w:cs="Times New Roman"/>
          <w:sz w:val="22"/>
          <w:szCs w:val="22"/>
          <w:lang w:val="en-GB"/>
        </w:rPr>
        <w:t>Dancers and co-creators</w:t>
      </w:r>
      <w:r w:rsidRPr="00F34135">
        <w:rPr>
          <w:rFonts w:ascii="Times New Roman" w:hAnsi="Times New Roman" w:cs="Times New Roman"/>
          <w:sz w:val="22"/>
          <w:szCs w:val="22"/>
          <w:lang w:eastAsia="en-GB"/>
        </w:rPr>
        <w:t>: Anamaria Klajnšček, Beno Novak, Luka Ostrež, Kristýna Peldová, Giulia Tornarolli, Patrik Kelemen</w:t>
      </w:r>
    </w:p>
    <w:p w14:paraId="50044502" w14:textId="77777777" w:rsidR="004732E3" w:rsidRPr="00F34135" w:rsidRDefault="004732E3" w:rsidP="004732E3">
      <w:pPr>
        <w:autoSpaceDE w:val="0"/>
        <w:autoSpaceDN w:val="0"/>
        <w:adjustRightInd w:val="0"/>
        <w:spacing w:after="0"/>
        <w:rPr>
          <w:rFonts w:ascii="Times New Roman" w:hAnsi="Times New Roman" w:cs="Times New Roman"/>
          <w:sz w:val="22"/>
          <w:szCs w:val="22"/>
          <w:lang w:eastAsia="en-GB"/>
        </w:rPr>
      </w:pPr>
      <w:r w:rsidRPr="00F34135">
        <w:rPr>
          <w:rFonts w:ascii="Times New Roman" w:hAnsi="Times New Roman" w:cs="Times New Roman"/>
          <w:sz w:val="22"/>
          <w:szCs w:val="22"/>
          <w:lang w:eastAsia="en-GB"/>
        </w:rPr>
        <w:t xml:space="preserve">Glasba // Music: Alfonso Peduto </w:t>
      </w:r>
      <w:r w:rsidRPr="00F34135">
        <w:rPr>
          <w:rFonts w:ascii="Times New Roman" w:hAnsi="Times New Roman" w:cs="Times New Roman"/>
          <w:i/>
          <w:iCs/>
          <w:sz w:val="22"/>
          <w:szCs w:val="22"/>
          <w:lang w:eastAsia="en-GB"/>
        </w:rPr>
        <w:t>(Binary Data)</w:t>
      </w:r>
    </w:p>
    <w:p w14:paraId="4ED84C05" w14:textId="77777777" w:rsidR="004732E3" w:rsidRPr="00F34135" w:rsidRDefault="004732E3" w:rsidP="004732E3">
      <w:pPr>
        <w:autoSpaceDE w:val="0"/>
        <w:autoSpaceDN w:val="0"/>
        <w:adjustRightInd w:val="0"/>
        <w:spacing w:after="0"/>
        <w:rPr>
          <w:rFonts w:ascii="Times New Roman" w:eastAsia="MS Gothic" w:hAnsi="Times New Roman" w:cs="Times New Roman"/>
          <w:sz w:val="22"/>
          <w:szCs w:val="22"/>
          <w:lang w:eastAsia="en-GB"/>
        </w:rPr>
      </w:pPr>
      <w:r w:rsidRPr="00F34135">
        <w:rPr>
          <w:rFonts w:ascii="Times New Roman" w:hAnsi="Times New Roman" w:cs="Times New Roman"/>
          <w:sz w:val="22"/>
          <w:szCs w:val="22"/>
          <w:lang w:eastAsia="en-GB"/>
        </w:rPr>
        <w:t xml:space="preserve">Oblikovanje zvoka // </w:t>
      </w:r>
      <w:r w:rsidRPr="00F34135">
        <w:rPr>
          <w:rFonts w:ascii="Times New Roman" w:hAnsi="Times New Roman" w:cs="Times New Roman"/>
          <w:sz w:val="22"/>
          <w:szCs w:val="22"/>
          <w:lang w:val="en-GB"/>
        </w:rPr>
        <w:t>Sound design</w:t>
      </w:r>
      <w:r w:rsidRPr="00F34135">
        <w:rPr>
          <w:rFonts w:ascii="Times New Roman" w:hAnsi="Times New Roman" w:cs="Times New Roman"/>
          <w:sz w:val="22"/>
          <w:szCs w:val="22"/>
          <w:lang w:eastAsia="en-GB"/>
        </w:rPr>
        <w:t>: Rok Zalokar</w:t>
      </w:r>
    </w:p>
    <w:p w14:paraId="5AE9440A" w14:textId="77777777" w:rsidR="004732E3" w:rsidRPr="00F34135" w:rsidRDefault="004732E3" w:rsidP="004732E3">
      <w:pPr>
        <w:autoSpaceDE w:val="0"/>
        <w:autoSpaceDN w:val="0"/>
        <w:adjustRightInd w:val="0"/>
        <w:spacing w:after="0"/>
        <w:rPr>
          <w:rFonts w:ascii="Times New Roman" w:eastAsia="MS Gothic" w:hAnsi="Times New Roman" w:cs="Times New Roman"/>
          <w:sz w:val="22"/>
          <w:szCs w:val="22"/>
          <w:lang w:eastAsia="en-GB"/>
        </w:rPr>
      </w:pPr>
      <w:r w:rsidRPr="00F34135">
        <w:rPr>
          <w:rFonts w:ascii="Times New Roman" w:hAnsi="Times New Roman" w:cs="Times New Roman"/>
          <w:sz w:val="22"/>
          <w:szCs w:val="22"/>
          <w:lang w:eastAsia="en-GB"/>
        </w:rPr>
        <w:t>Oblikovanje svetlobe //</w:t>
      </w:r>
      <w:r w:rsidRPr="00F34135">
        <w:rPr>
          <w:rFonts w:ascii="Times New Roman" w:hAnsi="Times New Roman" w:cs="Times New Roman"/>
          <w:sz w:val="22"/>
          <w:szCs w:val="22"/>
          <w:lang w:val="en-GB"/>
        </w:rPr>
        <w:t xml:space="preserve"> Lighting design</w:t>
      </w:r>
      <w:r w:rsidRPr="00F34135">
        <w:rPr>
          <w:rFonts w:ascii="Times New Roman" w:hAnsi="Times New Roman" w:cs="Times New Roman"/>
          <w:sz w:val="22"/>
          <w:szCs w:val="22"/>
          <w:lang w:eastAsia="en-GB"/>
        </w:rPr>
        <w:t>: Jaka Šimenc</w:t>
      </w:r>
    </w:p>
    <w:p w14:paraId="41E426DF" w14:textId="77777777" w:rsidR="004732E3" w:rsidRPr="00F34135" w:rsidRDefault="004732E3" w:rsidP="004732E3">
      <w:pPr>
        <w:autoSpaceDE w:val="0"/>
        <w:autoSpaceDN w:val="0"/>
        <w:adjustRightInd w:val="0"/>
        <w:spacing w:after="0"/>
        <w:rPr>
          <w:rFonts w:ascii="Times New Roman" w:hAnsi="Times New Roman" w:cs="Times New Roman"/>
          <w:sz w:val="22"/>
          <w:szCs w:val="22"/>
          <w:lang w:eastAsia="en-GB"/>
        </w:rPr>
      </w:pPr>
      <w:r w:rsidRPr="00F34135">
        <w:rPr>
          <w:rFonts w:ascii="Times New Roman" w:hAnsi="Times New Roman" w:cs="Times New Roman"/>
          <w:sz w:val="22"/>
          <w:szCs w:val="22"/>
          <w:lang w:eastAsia="en-GB"/>
        </w:rPr>
        <w:t xml:space="preserve">Kostumografija // </w:t>
      </w:r>
      <w:r w:rsidRPr="00F34135">
        <w:rPr>
          <w:rFonts w:ascii="Times New Roman" w:hAnsi="Times New Roman" w:cs="Times New Roman"/>
          <w:sz w:val="22"/>
          <w:szCs w:val="22"/>
          <w:lang w:val="en-GB"/>
        </w:rPr>
        <w:t>Costume design</w:t>
      </w:r>
      <w:r w:rsidRPr="00F34135">
        <w:rPr>
          <w:rFonts w:ascii="Times New Roman" w:hAnsi="Times New Roman" w:cs="Times New Roman"/>
          <w:sz w:val="22"/>
          <w:szCs w:val="22"/>
          <w:lang w:eastAsia="en-GB"/>
        </w:rPr>
        <w:t>: Jasna Vastl</w:t>
      </w:r>
    </w:p>
    <w:p w14:paraId="68B420C9" w14:textId="77777777" w:rsidR="004732E3" w:rsidRPr="00F34135" w:rsidRDefault="004732E3" w:rsidP="004732E3">
      <w:pPr>
        <w:autoSpaceDE w:val="0"/>
        <w:autoSpaceDN w:val="0"/>
        <w:adjustRightInd w:val="0"/>
        <w:spacing w:after="0"/>
        <w:rPr>
          <w:rFonts w:ascii="Times New Roman" w:hAnsi="Times New Roman" w:cs="Times New Roman"/>
          <w:sz w:val="22"/>
          <w:szCs w:val="22"/>
          <w:lang w:eastAsia="en-GB"/>
        </w:rPr>
      </w:pPr>
      <w:r w:rsidRPr="00F34135">
        <w:rPr>
          <w:rFonts w:ascii="Times New Roman" w:hAnsi="Times New Roman" w:cs="Times New Roman"/>
          <w:sz w:val="22"/>
          <w:szCs w:val="22"/>
          <w:lang w:eastAsia="en-GB"/>
        </w:rPr>
        <w:t xml:space="preserve">Pripravništvo // Internship: Amlyana Harding </w:t>
      </w:r>
      <w:r w:rsidRPr="00F34135">
        <w:rPr>
          <w:rFonts w:ascii="Times New Roman" w:hAnsi="Times New Roman" w:cs="Times New Roman"/>
          <w:sz w:val="22"/>
          <w:szCs w:val="22"/>
          <w:lang w:val="en-GB"/>
        </w:rPr>
        <w:t>(CNDC, Angers)</w:t>
      </w:r>
    </w:p>
    <w:p w14:paraId="615AAED0" w14:textId="77777777" w:rsidR="004732E3" w:rsidRPr="00F34135" w:rsidRDefault="004732E3" w:rsidP="004732E3">
      <w:pPr>
        <w:autoSpaceDE w:val="0"/>
        <w:autoSpaceDN w:val="0"/>
        <w:adjustRightInd w:val="0"/>
        <w:spacing w:after="0"/>
        <w:rPr>
          <w:rFonts w:ascii="Times New Roman" w:hAnsi="Times New Roman" w:cs="Times New Roman"/>
          <w:sz w:val="22"/>
          <w:szCs w:val="22"/>
          <w:lang w:eastAsia="en-GB"/>
        </w:rPr>
      </w:pPr>
      <w:r w:rsidRPr="00F34135">
        <w:rPr>
          <w:rFonts w:ascii="Times New Roman" w:hAnsi="Times New Roman" w:cs="Times New Roman"/>
          <w:sz w:val="22"/>
          <w:szCs w:val="22"/>
          <w:lang w:eastAsia="en-GB"/>
        </w:rPr>
        <w:t>Fotografija // Photography: Darja Štravs Tisu</w:t>
      </w:r>
    </w:p>
    <w:p w14:paraId="6EF13BB3" w14:textId="77777777" w:rsidR="004732E3" w:rsidRPr="00F34135" w:rsidRDefault="004732E3" w:rsidP="004732E3">
      <w:pPr>
        <w:autoSpaceDE w:val="0"/>
        <w:autoSpaceDN w:val="0"/>
        <w:adjustRightInd w:val="0"/>
        <w:spacing w:after="0"/>
        <w:rPr>
          <w:rFonts w:ascii="Times New Roman" w:hAnsi="Times New Roman" w:cs="Times New Roman"/>
          <w:sz w:val="22"/>
          <w:szCs w:val="22"/>
          <w:lang w:eastAsia="en-GB"/>
        </w:rPr>
      </w:pPr>
      <w:r w:rsidRPr="00F34135">
        <w:rPr>
          <w:rFonts w:ascii="Times New Roman" w:hAnsi="Times New Roman" w:cs="Times New Roman"/>
          <w:sz w:val="22"/>
          <w:szCs w:val="22"/>
          <w:lang w:eastAsia="en-GB"/>
        </w:rPr>
        <w:t>Oblikovanje // Graphic design: Andreja Jež</w:t>
      </w:r>
    </w:p>
    <w:p w14:paraId="7168CC88" w14:textId="0B768D49" w:rsidR="00FE2932" w:rsidRPr="00F34135" w:rsidRDefault="00FE2932" w:rsidP="004732E3">
      <w:pPr>
        <w:autoSpaceDE w:val="0"/>
        <w:autoSpaceDN w:val="0"/>
        <w:adjustRightInd w:val="0"/>
        <w:spacing w:after="0"/>
        <w:rPr>
          <w:rFonts w:ascii="Times New Roman" w:hAnsi="Times New Roman" w:cs="Times New Roman"/>
          <w:sz w:val="22"/>
          <w:szCs w:val="22"/>
          <w:lang w:eastAsia="en-GB"/>
        </w:rPr>
      </w:pPr>
      <w:r w:rsidRPr="00F34135">
        <w:rPr>
          <w:rFonts w:ascii="Times New Roman" w:hAnsi="Times New Roman" w:cs="Times New Roman"/>
          <w:sz w:val="22"/>
          <w:szCs w:val="22"/>
          <w:lang w:eastAsia="en-GB"/>
        </w:rPr>
        <w:t>Snemanje // Video recording: Hana Vodeb</w:t>
      </w:r>
    </w:p>
    <w:p w14:paraId="378C2F93" w14:textId="77777777" w:rsidR="004732E3" w:rsidRPr="00F34135" w:rsidRDefault="004732E3" w:rsidP="004732E3">
      <w:pPr>
        <w:autoSpaceDE w:val="0"/>
        <w:autoSpaceDN w:val="0"/>
        <w:adjustRightInd w:val="0"/>
        <w:spacing w:after="0"/>
        <w:rPr>
          <w:rFonts w:ascii="Times New Roman" w:eastAsia="MS Gothic" w:hAnsi="Times New Roman" w:cs="Times New Roman"/>
          <w:sz w:val="22"/>
          <w:szCs w:val="22"/>
          <w:lang w:eastAsia="en-GB"/>
        </w:rPr>
      </w:pPr>
    </w:p>
    <w:p w14:paraId="1809E376" w14:textId="77777777" w:rsidR="004732E3" w:rsidRPr="00F34135" w:rsidRDefault="004732E3" w:rsidP="004732E3">
      <w:pPr>
        <w:autoSpaceDE w:val="0"/>
        <w:autoSpaceDN w:val="0"/>
        <w:adjustRightInd w:val="0"/>
        <w:spacing w:after="0"/>
        <w:rPr>
          <w:rFonts w:ascii="Times New Roman" w:hAnsi="Times New Roman" w:cs="Times New Roman"/>
          <w:sz w:val="22"/>
          <w:szCs w:val="22"/>
          <w:lang w:eastAsia="en-GB"/>
        </w:rPr>
      </w:pPr>
      <w:r w:rsidRPr="00F34135">
        <w:rPr>
          <w:rFonts w:ascii="Times New Roman" w:hAnsi="Times New Roman" w:cs="Times New Roman"/>
          <w:sz w:val="22"/>
          <w:szCs w:val="22"/>
          <w:lang w:eastAsia="en-GB"/>
        </w:rPr>
        <w:t>Produkcija //</w:t>
      </w:r>
      <w:r w:rsidRPr="00F34135">
        <w:rPr>
          <w:rFonts w:ascii="Times New Roman" w:hAnsi="Times New Roman" w:cs="Times New Roman"/>
          <w:sz w:val="22"/>
          <w:szCs w:val="22"/>
        </w:rPr>
        <w:t xml:space="preserve"> Production</w:t>
      </w:r>
      <w:r w:rsidRPr="00F34135">
        <w:rPr>
          <w:rFonts w:ascii="Times New Roman" w:hAnsi="Times New Roman" w:cs="Times New Roman"/>
          <w:sz w:val="22"/>
          <w:szCs w:val="22"/>
          <w:lang w:eastAsia="en-GB"/>
        </w:rPr>
        <w:t>: Flota, zavod, Murska Sobota, Flota Ljubljana</w:t>
      </w:r>
    </w:p>
    <w:p w14:paraId="4E67DD2A" w14:textId="77777777" w:rsidR="004732E3" w:rsidRPr="00F34135" w:rsidRDefault="004732E3" w:rsidP="004732E3">
      <w:pPr>
        <w:autoSpaceDE w:val="0"/>
        <w:autoSpaceDN w:val="0"/>
        <w:adjustRightInd w:val="0"/>
        <w:spacing w:after="0"/>
        <w:rPr>
          <w:rFonts w:ascii="Times New Roman" w:hAnsi="Times New Roman" w:cs="Times New Roman"/>
          <w:sz w:val="22"/>
          <w:szCs w:val="22"/>
          <w:lang w:eastAsia="en-GB"/>
        </w:rPr>
      </w:pPr>
      <w:r w:rsidRPr="00F34135">
        <w:rPr>
          <w:rFonts w:ascii="Times New Roman" w:hAnsi="Times New Roman" w:cs="Times New Roman"/>
          <w:sz w:val="22"/>
          <w:szCs w:val="22"/>
          <w:lang w:eastAsia="en-GB"/>
        </w:rPr>
        <w:t>Koprodukcija //</w:t>
      </w:r>
      <w:r w:rsidRPr="00F34135">
        <w:rPr>
          <w:rFonts w:ascii="Times New Roman" w:hAnsi="Times New Roman" w:cs="Times New Roman"/>
          <w:sz w:val="22"/>
          <w:szCs w:val="22"/>
        </w:rPr>
        <w:t xml:space="preserve"> Co-production</w:t>
      </w:r>
      <w:r w:rsidRPr="00F34135">
        <w:rPr>
          <w:rFonts w:ascii="Times New Roman" w:hAnsi="Times New Roman" w:cs="Times New Roman"/>
          <w:sz w:val="22"/>
          <w:szCs w:val="22"/>
          <w:lang w:eastAsia="en-GB"/>
        </w:rPr>
        <w:t xml:space="preserve">: Plesni Teater Ljubljana </w:t>
      </w:r>
    </w:p>
    <w:p w14:paraId="019C700D" w14:textId="77777777" w:rsidR="004732E3" w:rsidRPr="00F34135" w:rsidRDefault="004732E3" w:rsidP="004732E3">
      <w:pPr>
        <w:autoSpaceDE w:val="0"/>
        <w:autoSpaceDN w:val="0"/>
        <w:adjustRightInd w:val="0"/>
        <w:spacing w:after="0"/>
        <w:rPr>
          <w:rFonts w:ascii="Times New Roman" w:hAnsi="Times New Roman" w:cs="Times New Roman"/>
          <w:sz w:val="22"/>
          <w:szCs w:val="22"/>
          <w:lang w:eastAsia="en-GB"/>
        </w:rPr>
      </w:pPr>
      <w:r w:rsidRPr="00F34135">
        <w:rPr>
          <w:rFonts w:ascii="Times New Roman" w:hAnsi="Times New Roman" w:cs="Times New Roman"/>
          <w:sz w:val="22"/>
          <w:szCs w:val="22"/>
          <w:lang w:eastAsia="en-GB"/>
        </w:rPr>
        <w:t xml:space="preserve">Rezidenca // </w:t>
      </w:r>
      <w:r w:rsidRPr="00F34135">
        <w:rPr>
          <w:rFonts w:ascii="Times New Roman" w:hAnsi="Times New Roman" w:cs="Times New Roman"/>
          <w:sz w:val="22"/>
          <w:szCs w:val="22"/>
          <w:lang w:val="en-GB"/>
        </w:rPr>
        <w:t>Residency</w:t>
      </w:r>
      <w:r w:rsidRPr="00F34135">
        <w:rPr>
          <w:rFonts w:ascii="Times New Roman" w:hAnsi="Times New Roman" w:cs="Times New Roman"/>
          <w:sz w:val="22"/>
          <w:szCs w:val="22"/>
          <w:lang w:eastAsia="en-GB"/>
        </w:rPr>
        <w:t xml:space="preserve">: </w:t>
      </w:r>
      <w:r w:rsidRPr="00F34135">
        <w:rPr>
          <w:rFonts w:ascii="Times New Roman" w:hAnsi="Times New Roman" w:cs="Times New Roman"/>
          <w:sz w:val="22"/>
          <w:szCs w:val="22"/>
          <w:lang w:val="en-GB"/>
        </w:rPr>
        <w:t>D.ID – Choreographic Centre Eisenstadt (Liz King)</w:t>
      </w:r>
    </w:p>
    <w:p w14:paraId="69834364" w14:textId="77777777" w:rsidR="004732E3" w:rsidRPr="00F34135" w:rsidRDefault="004732E3" w:rsidP="004732E3">
      <w:pPr>
        <w:spacing w:after="0" w:line="276" w:lineRule="auto"/>
        <w:rPr>
          <w:rFonts w:ascii="Times New Roman" w:hAnsi="Times New Roman" w:cs="Times New Roman"/>
          <w:sz w:val="22"/>
          <w:szCs w:val="22"/>
        </w:rPr>
      </w:pPr>
      <w:r w:rsidRPr="00F34135">
        <w:rPr>
          <w:rFonts w:ascii="Times New Roman" w:hAnsi="Times New Roman" w:cs="Times New Roman"/>
          <w:sz w:val="22"/>
          <w:szCs w:val="22"/>
        </w:rPr>
        <w:t>Soorganizacija // Co-organiser: Zavod za kulturo, turizem in šport, Murska Sobota</w:t>
      </w:r>
    </w:p>
    <w:p w14:paraId="2EAE9E4C" w14:textId="77777777" w:rsidR="00FE2932" w:rsidRPr="00F34135" w:rsidRDefault="00FE2932" w:rsidP="004732E3">
      <w:pPr>
        <w:spacing w:after="0" w:line="276" w:lineRule="auto"/>
        <w:rPr>
          <w:rFonts w:ascii="Times New Roman" w:hAnsi="Times New Roman" w:cs="Times New Roman"/>
          <w:sz w:val="22"/>
          <w:szCs w:val="22"/>
        </w:rPr>
      </w:pPr>
    </w:p>
    <w:p w14:paraId="348272A1" w14:textId="0A068036" w:rsidR="00F34135" w:rsidRPr="00F34135" w:rsidRDefault="004732E3" w:rsidP="004732E3">
      <w:pPr>
        <w:autoSpaceDE w:val="0"/>
        <w:autoSpaceDN w:val="0"/>
        <w:adjustRightInd w:val="0"/>
        <w:spacing w:after="0"/>
        <w:rPr>
          <w:rFonts w:ascii="Times New Roman" w:hAnsi="Times New Roman" w:cs="Times New Roman"/>
          <w:sz w:val="22"/>
          <w:szCs w:val="22"/>
          <w:lang w:val="en-GB"/>
        </w:rPr>
      </w:pPr>
      <w:r w:rsidRPr="00F34135">
        <w:rPr>
          <w:rFonts w:ascii="Times New Roman" w:hAnsi="Times New Roman" w:cs="Times New Roman"/>
          <w:sz w:val="22"/>
          <w:szCs w:val="22"/>
          <w:lang w:eastAsia="en-GB"/>
        </w:rPr>
        <w:t xml:space="preserve">S podporo Ministrstva za kulturo Republike Slovenije in Mestne občine Ljubljana // </w:t>
      </w:r>
      <w:r w:rsidRPr="00F34135">
        <w:rPr>
          <w:rFonts w:ascii="Times New Roman" w:hAnsi="Times New Roman" w:cs="Times New Roman"/>
          <w:sz w:val="22"/>
          <w:szCs w:val="22"/>
          <w:lang w:val="en-GB"/>
        </w:rPr>
        <w:t>Supported by the Ministry of Culture of the Republic of Slovenia and the City of Ljubljana</w:t>
      </w:r>
    </w:p>
    <w:p w14:paraId="7388F59D" w14:textId="267873B4" w:rsidR="004732E3" w:rsidRPr="00984E2E" w:rsidRDefault="004732E3" w:rsidP="004732E3">
      <w:pPr>
        <w:pStyle w:val="Tijelo"/>
        <w:jc w:val="both"/>
        <w:rPr>
          <w:rFonts w:ascii="Times New Roman" w:eastAsia="Times New Roman" w:hAnsi="Times New Roman" w:cs="Times New Roman"/>
          <w:color w:val="EE0000"/>
          <w:sz w:val="24"/>
          <w:szCs w:val="24"/>
        </w:rPr>
      </w:pPr>
    </w:p>
    <w:p w14:paraId="355492A1" w14:textId="088A077A" w:rsidR="00F34135" w:rsidRPr="00F34135" w:rsidRDefault="00F34135" w:rsidP="00F34135">
      <w:pPr>
        <w:autoSpaceDE w:val="0"/>
        <w:autoSpaceDN w:val="0"/>
        <w:adjustRightInd w:val="0"/>
        <w:rPr>
          <w:rFonts w:ascii="Times New Roman" w:hAnsi="Times New Roman" w:cs="Times New Roman"/>
          <w:i/>
          <w:iCs/>
          <w:sz w:val="21"/>
          <w:szCs w:val="21"/>
          <w:lang w:eastAsia="en-GB"/>
        </w:rPr>
      </w:pPr>
      <w:r w:rsidRPr="00F34135">
        <w:rPr>
          <w:rFonts w:ascii="Times New Roman" w:hAnsi="Times New Roman" w:cs="Times New Roman"/>
          <w:sz w:val="21"/>
          <w:szCs w:val="21"/>
          <w:lang w:eastAsia="en-GB"/>
        </w:rPr>
        <w:t>O PREDSTAVI:</w:t>
      </w:r>
      <w:r>
        <w:rPr>
          <w:rFonts w:ascii="Times New Roman" w:hAnsi="Times New Roman" w:cs="Times New Roman"/>
          <w:sz w:val="21"/>
          <w:szCs w:val="21"/>
          <w:lang w:eastAsia="en-GB"/>
        </w:rPr>
        <w:br/>
      </w:r>
      <w:r w:rsidRPr="00F34135">
        <w:rPr>
          <w:rFonts w:ascii="Times New Roman" w:hAnsi="Times New Roman" w:cs="Times New Roman"/>
          <w:i/>
          <w:iCs/>
          <w:sz w:val="21"/>
          <w:szCs w:val="21"/>
          <w:lang w:eastAsia="en-GB"/>
        </w:rPr>
        <w:t xml:space="preserve">Ko vstopimo v dvorano, vstopimo v čas brez izstopa. V dinamičnem resonančnem sistemu se vse kaže kot vnaprej določeno, a na obronkih arhitekture teles vznikajo razpoke: trenutki svobode in medčloveškega stika. Koreografija Milana Tomášika v navezavi na klavirsko kompozicijo </w:t>
      </w:r>
      <w:r w:rsidRPr="00F34135">
        <w:rPr>
          <w:rFonts w:ascii="Times New Roman" w:hAnsi="Times New Roman" w:cs="Times New Roman"/>
          <w:sz w:val="21"/>
          <w:szCs w:val="21"/>
          <w:lang w:eastAsia="en-GB"/>
        </w:rPr>
        <w:t>Binary Data</w:t>
      </w:r>
      <w:r w:rsidRPr="00F34135">
        <w:rPr>
          <w:rFonts w:ascii="Times New Roman" w:hAnsi="Times New Roman" w:cs="Times New Roman"/>
          <w:i/>
          <w:iCs/>
          <w:sz w:val="21"/>
          <w:szCs w:val="21"/>
          <w:lang w:eastAsia="en-GB"/>
        </w:rPr>
        <w:t xml:space="preserve"> Alfonsa Peduta afirmira samoto kot enega ključnih virov ustvarjalne evolucije in raziskuje, kako v resonančnem sistemu samota ni manko, temveč kvalitativno drugačna izkušnja bivanja. Majhni afektivni premiki v telesih zanihajo celoto, komaj zaznavni zdrsi sprožijo verige nepredvidljivih preobrazb. Včasih se razkrijejo v hipu, drugič jih uzremo šele za nazaj, ko so nepovratno preoblikovali naš prostor in naše možnosti. Binarna resonanca je zbirka mikro revolucij, ki se nalagajo, stopnjujejo in na koncu trčijo v nenadnem prelomu, ki svet postavi v novo perspektivo. Česa je telo zmožno, ko prepozna sile, ki ga oblikujejo, in začne z njimi soustvarjati?</w:t>
      </w:r>
    </w:p>
    <w:p w14:paraId="013044F3" w14:textId="64FD9BD4" w:rsidR="004732E3" w:rsidRPr="00F34135" w:rsidRDefault="00F34135" w:rsidP="004732E3">
      <w:pPr>
        <w:spacing w:after="0"/>
        <w:rPr>
          <w:rFonts w:ascii="Times New Roman" w:hAnsi="Times New Roman" w:cs="Times New Roman"/>
          <w:sz w:val="21"/>
          <w:szCs w:val="21"/>
        </w:rPr>
      </w:pPr>
      <w:r w:rsidRPr="00F34135">
        <w:rPr>
          <w:rFonts w:ascii="Times New Roman" w:hAnsi="Times New Roman" w:cs="Times New Roman"/>
          <w:sz w:val="21"/>
          <w:szCs w:val="21"/>
        </w:rPr>
        <w:t>ABOUT THE SHOW:</w:t>
      </w:r>
    </w:p>
    <w:p w14:paraId="0D80D2E6" w14:textId="75FB7C55" w:rsidR="004732E3" w:rsidRDefault="00F34135" w:rsidP="00F34135">
      <w:pPr>
        <w:pStyle w:val="Standardno"/>
        <w:suppressAutoHyphens/>
        <w:spacing w:before="0" w:after="240" w:line="240" w:lineRule="auto"/>
        <w:jc w:val="both"/>
        <w:rPr>
          <w:rFonts w:ascii="Times New Roman" w:hAnsi="Times New Roman" w:cs="Times New Roman"/>
          <w:i/>
          <w:iCs/>
          <w:sz w:val="21"/>
          <w:szCs w:val="21"/>
        </w:rPr>
      </w:pPr>
      <w:r w:rsidRPr="00F34135">
        <w:rPr>
          <w:rFonts w:ascii="Times New Roman" w:hAnsi="Times New Roman" w:cs="Times New Roman"/>
          <w:i/>
          <w:iCs/>
          <w:sz w:val="21"/>
          <w:szCs w:val="21"/>
        </w:rPr>
        <w:t xml:space="preserve">When we enter the theatre, we enter a time with no exit. Within a dynamic resonant system, everything appears predetermined, yet at the edges of the body’s architecture cracks begin to emerge: moments of freedom and human connection. Milan Tomášik’s choreography, in dialogue with Alfonso Peduto’s piano composition Binary Data, affirms solitude as one of the key sources of creative evolution and explores how, within a resonant system, solitude is not a lack but a qualitatively different experience of being. Small affective shifts within the bodies set the whole into motion; barely perceptible slips trigger chains of unpredictable transformations. Sometimes they reveal themselves in an instant, other times we recognize them only in retrospect, once they have irreversibly reshaped our space and our possibilities. </w:t>
      </w:r>
      <w:r w:rsidRPr="00F34135">
        <w:rPr>
          <w:rStyle w:val="Emphasis"/>
          <w:rFonts w:ascii="Times New Roman" w:hAnsi="Times New Roman" w:cs="Times New Roman"/>
          <w:i w:val="0"/>
          <w:iCs w:val="0"/>
          <w:sz w:val="21"/>
          <w:szCs w:val="21"/>
        </w:rPr>
        <w:t>Binary Resonance</w:t>
      </w:r>
      <w:r w:rsidRPr="00F34135">
        <w:rPr>
          <w:rFonts w:ascii="Times New Roman" w:hAnsi="Times New Roman" w:cs="Times New Roman"/>
          <w:i/>
          <w:iCs/>
          <w:sz w:val="21"/>
          <w:szCs w:val="21"/>
        </w:rPr>
        <w:t xml:space="preserve"> is a collection of micro-revolutions that accumulate, intensify, and ultimately collide in a sudden rupture that places the world in a new perspective. What is the body capable of when it recognizes the forces that shape it and begins to co-create with them?</w:t>
      </w:r>
    </w:p>
    <w:p w14:paraId="76515A8D" w14:textId="77777777" w:rsidR="00DB1C02" w:rsidRDefault="00DB1C02" w:rsidP="00F34135">
      <w:pPr>
        <w:pStyle w:val="Standardno"/>
        <w:suppressAutoHyphens/>
        <w:spacing w:before="0" w:after="240" w:line="240" w:lineRule="auto"/>
        <w:jc w:val="both"/>
        <w:rPr>
          <w:rFonts w:ascii="Times New Roman" w:hAnsi="Times New Roman" w:cs="Times New Roman"/>
          <w:i/>
          <w:iCs/>
          <w:sz w:val="21"/>
          <w:szCs w:val="21"/>
        </w:rPr>
      </w:pPr>
    </w:p>
    <w:p w14:paraId="0C69E881" w14:textId="316142C6" w:rsidR="00183915" w:rsidRDefault="00C14285" w:rsidP="00B07D79">
      <w:pPr>
        <w:shd w:val="clear" w:color="auto" w:fill="FFFFFF"/>
        <w:spacing w:before="100" w:beforeAutospacing="1" w:after="100" w:afterAutospacing="1" w:line="276" w:lineRule="auto"/>
        <w:rPr>
          <w:rFonts w:ascii="Times New Roman" w:hAnsi="Times New Roman" w:cs="Times New Roman"/>
          <w:sz w:val="22"/>
          <w:szCs w:val="22"/>
        </w:rPr>
      </w:pPr>
      <w:r>
        <w:rPr>
          <w:rFonts w:ascii="Times New Roman" w:eastAsia="Times New Roman" w:hAnsi="Times New Roman" w:cs="Times New Roman"/>
          <w:color w:val="222222"/>
          <w:kern w:val="0"/>
          <w:sz w:val="22"/>
          <w:szCs w:val="22"/>
          <w:lang w:eastAsia="en-GB"/>
          <w14:ligatures w14:val="none"/>
        </w:rPr>
        <w:lastRenderedPageBreak/>
        <w:t>O AVTORJU</w:t>
      </w:r>
      <w:r w:rsidR="00DB1C02" w:rsidRPr="00DB1C02">
        <w:rPr>
          <w:rFonts w:ascii="Times New Roman" w:eastAsia="Times New Roman" w:hAnsi="Times New Roman" w:cs="Times New Roman"/>
          <w:color w:val="222222"/>
          <w:kern w:val="0"/>
          <w:sz w:val="22"/>
          <w:szCs w:val="22"/>
          <w:lang w:eastAsia="en-GB"/>
          <w14:ligatures w14:val="none"/>
        </w:rPr>
        <w:t>:</w:t>
      </w:r>
      <w:r w:rsidR="00DB1C02" w:rsidRPr="00DB1C02">
        <w:rPr>
          <w:rFonts w:ascii="Times New Roman" w:eastAsia="Times New Roman" w:hAnsi="Times New Roman" w:cs="Times New Roman"/>
          <w:b/>
          <w:bCs/>
          <w:color w:val="222222"/>
          <w:kern w:val="0"/>
          <w:sz w:val="22"/>
          <w:szCs w:val="22"/>
          <w:lang w:eastAsia="en-GB"/>
          <w14:ligatures w14:val="none"/>
        </w:rPr>
        <w:t> </w:t>
      </w:r>
      <w:r w:rsidR="00DB1C02" w:rsidRPr="00DB1C02">
        <w:rPr>
          <w:rFonts w:ascii="Times New Roman" w:eastAsia="Times New Roman" w:hAnsi="Times New Roman" w:cs="Times New Roman"/>
          <w:b/>
          <w:bCs/>
          <w:color w:val="222222"/>
          <w:kern w:val="0"/>
          <w:sz w:val="22"/>
          <w:szCs w:val="22"/>
          <w:lang w:eastAsia="en-GB"/>
          <w14:ligatures w14:val="none"/>
        </w:rPr>
        <w:br/>
      </w:r>
      <w:r w:rsidR="00DB1C02" w:rsidRPr="00DB1C02">
        <w:rPr>
          <w:rFonts w:ascii="Times New Roman" w:hAnsi="Times New Roman" w:cs="Times New Roman"/>
          <w:b/>
          <w:bCs/>
          <w:sz w:val="22"/>
          <w:szCs w:val="22"/>
        </w:rPr>
        <w:t>Milan Tomášik</w:t>
      </w:r>
      <w:r w:rsidR="00DB1C02" w:rsidRPr="00DB1C02">
        <w:rPr>
          <w:rFonts w:ascii="Times New Roman" w:hAnsi="Times New Roman" w:cs="Times New Roman"/>
          <w:sz w:val="22"/>
          <w:szCs w:val="22"/>
        </w:rPr>
        <w:t xml:space="preserve"> je mednarodno uveljavljen koreograf, plesalec, performer in pedagog, ki že več kot dvajset let profesionalno deluje na področju uprizoritvenih umetnosti ter sodeluje z različnimi umetniki po vsej Evropi. Njegov koreografski opus vključuje naročene predstave </w:t>
      </w:r>
      <w:r w:rsidR="00DB1C02" w:rsidRPr="00DB1C02">
        <w:rPr>
          <w:rStyle w:val="Emphasis"/>
          <w:rFonts w:ascii="Times New Roman" w:hAnsi="Times New Roman" w:cs="Times New Roman"/>
          <w:sz w:val="22"/>
          <w:szCs w:val="22"/>
        </w:rPr>
        <w:t>Pokrm</w:t>
      </w:r>
      <w:r w:rsidR="00DB1C02" w:rsidRPr="00DB1C02">
        <w:rPr>
          <w:rFonts w:ascii="Times New Roman" w:hAnsi="Times New Roman" w:cs="Times New Roman"/>
          <w:sz w:val="22"/>
          <w:szCs w:val="22"/>
        </w:rPr>
        <w:t xml:space="preserve">, </w:t>
      </w:r>
      <w:r w:rsidR="00DB1C02" w:rsidRPr="00DB1C02">
        <w:rPr>
          <w:rStyle w:val="Emphasis"/>
          <w:rFonts w:ascii="Times New Roman" w:hAnsi="Times New Roman" w:cs="Times New Roman"/>
          <w:sz w:val="22"/>
          <w:szCs w:val="22"/>
        </w:rPr>
        <w:t>Besi</w:t>
      </w:r>
      <w:r w:rsidR="00DB1C02" w:rsidRPr="00DB1C02">
        <w:rPr>
          <w:rFonts w:ascii="Times New Roman" w:hAnsi="Times New Roman" w:cs="Times New Roman"/>
          <w:sz w:val="22"/>
          <w:szCs w:val="22"/>
        </w:rPr>
        <w:t xml:space="preserve"> in </w:t>
      </w:r>
      <w:r w:rsidR="00DB1C02" w:rsidRPr="00DB1C02">
        <w:rPr>
          <w:rStyle w:val="Emphasis"/>
          <w:rFonts w:ascii="Times New Roman" w:hAnsi="Times New Roman" w:cs="Times New Roman"/>
          <w:sz w:val="22"/>
          <w:szCs w:val="22"/>
        </w:rPr>
        <w:t>Treatise</w:t>
      </w:r>
      <w:r w:rsidR="00DB1C02" w:rsidRPr="00DB1C02">
        <w:rPr>
          <w:rFonts w:ascii="Times New Roman" w:hAnsi="Times New Roman" w:cs="Times New Roman"/>
          <w:sz w:val="22"/>
          <w:szCs w:val="22"/>
        </w:rPr>
        <w:t xml:space="preserve">, trilogijo odmevnih predstav </w:t>
      </w:r>
      <w:r w:rsidR="00DB1C02" w:rsidRPr="00DB1C02">
        <w:rPr>
          <w:rStyle w:val="Emphasis"/>
          <w:rFonts w:ascii="Times New Roman" w:hAnsi="Times New Roman" w:cs="Times New Roman"/>
          <w:sz w:val="22"/>
          <w:szCs w:val="22"/>
        </w:rPr>
        <w:t>Sezona lova</w:t>
      </w:r>
      <w:r w:rsidR="00DB1C02" w:rsidRPr="00DB1C02">
        <w:rPr>
          <w:rFonts w:ascii="Times New Roman" w:hAnsi="Times New Roman" w:cs="Times New Roman"/>
          <w:sz w:val="22"/>
          <w:szCs w:val="22"/>
        </w:rPr>
        <w:t xml:space="preserve">, </w:t>
      </w:r>
      <w:r w:rsidR="00DB1C02" w:rsidRPr="00DB1C02">
        <w:rPr>
          <w:rStyle w:val="Emphasis"/>
          <w:rFonts w:ascii="Times New Roman" w:hAnsi="Times New Roman" w:cs="Times New Roman"/>
          <w:sz w:val="22"/>
          <w:szCs w:val="22"/>
        </w:rPr>
        <w:t>Silver Blue</w:t>
      </w:r>
      <w:r w:rsidR="00DB1C02" w:rsidRPr="00DB1C02">
        <w:rPr>
          <w:rFonts w:ascii="Times New Roman" w:hAnsi="Times New Roman" w:cs="Times New Roman"/>
          <w:sz w:val="22"/>
          <w:szCs w:val="22"/>
        </w:rPr>
        <w:t xml:space="preserve"> in </w:t>
      </w:r>
      <w:r w:rsidR="00DB1C02" w:rsidRPr="00DB1C02">
        <w:rPr>
          <w:rStyle w:val="Emphasis"/>
          <w:rFonts w:ascii="Times New Roman" w:hAnsi="Times New Roman" w:cs="Times New Roman"/>
          <w:sz w:val="22"/>
          <w:szCs w:val="22"/>
        </w:rPr>
        <w:t>Fight Bright</w:t>
      </w:r>
      <w:r w:rsidR="00DB1C02" w:rsidRPr="00DB1C02">
        <w:rPr>
          <w:rFonts w:ascii="Times New Roman" w:hAnsi="Times New Roman" w:cs="Times New Roman"/>
          <w:sz w:val="22"/>
          <w:szCs w:val="22"/>
        </w:rPr>
        <w:t xml:space="preserve"> ter izstopajoče solistične predstave </w:t>
      </w:r>
      <w:r w:rsidR="00DB1C02" w:rsidRPr="00DB1C02">
        <w:rPr>
          <w:rStyle w:val="Emphasis"/>
          <w:rFonts w:ascii="Times New Roman" w:hAnsi="Times New Roman" w:cs="Times New Roman"/>
          <w:sz w:val="22"/>
          <w:szCs w:val="22"/>
        </w:rPr>
        <w:t>Within</w:t>
      </w:r>
      <w:r w:rsidR="00DB1C02" w:rsidRPr="00DB1C02">
        <w:rPr>
          <w:rFonts w:ascii="Times New Roman" w:hAnsi="Times New Roman" w:cs="Times New Roman"/>
          <w:sz w:val="22"/>
          <w:szCs w:val="22"/>
        </w:rPr>
        <w:t xml:space="preserve">, </w:t>
      </w:r>
      <w:r w:rsidR="00DB1C02" w:rsidRPr="00DB1C02">
        <w:rPr>
          <w:rStyle w:val="Emphasis"/>
          <w:rFonts w:ascii="Times New Roman" w:hAnsi="Times New Roman" w:cs="Times New Roman"/>
          <w:sz w:val="22"/>
          <w:szCs w:val="22"/>
        </w:rPr>
        <w:t>Off-beat</w:t>
      </w:r>
      <w:r w:rsidR="00DB1C02" w:rsidRPr="00DB1C02">
        <w:rPr>
          <w:rFonts w:ascii="Times New Roman" w:hAnsi="Times New Roman" w:cs="Times New Roman"/>
          <w:sz w:val="22"/>
          <w:szCs w:val="22"/>
        </w:rPr>
        <w:t xml:space="preserve">, </w:t>
      </w:r>
      <w:r w:rsidR="00DB1C02" w:rsidRPr="00DB1C02">
        <w:rPr>
          <w:rStyle w:val="Emphasis"/>
          <w:rFonts w:ascii="Times New Roman" w:hAnsi="Times New Roman" w:cs="Times New Roman"/>
          <w:sz w:val="22"/>
          <w:szCs w:val="22"/>
        </w:rPr>
        <w:t>Solo 2016</w:t>
      </w:r>
      <w:r w:rsidR="00DB1C02" w:rsidRPr="00DB1C02">
        <w:rPr>
          <w:rFonts w:ascii="Times New Roman" w:hAnsi="Times New Roman" w:cs="Times New Roman"/>
          <w:sz w:val="22"/>
          <w:szCs w:val="22"/>
        </w:rPr>
        <w:t xml:space="preserve">, </w:t>
      </w:r>
      <w:r w:rsidR="00DB1C02" w:rsidRPr="00DB1C02">
        <w:rPr>
          <w:rStyle w:val="Emphasis"/>
          <w:rFonts w:ascii="Times New Roman" w:hAnsi="Times New Roman" w:cs="Times New Roman"/>
          <w:sz w:val="22"/>
          <w:szCs w:val="22"/>
        </w:rPr>
        <w:t>Dancing Through the Summer</w:t>
      </w:r>
      <w:r w:rsidR="00DB1C02" w:rsidRPr="00DB1C02">
        <w:rPr>
          <w:rFonts w:ascii="Times New Roman" w:hAnsi="Times New Roman" w:cs="Times New Roman"/>
          <w:sz w:val="22"/>
          <w:szCs w:val="22"/>
        </w:rPr>
        <w:t xml:space="preserve"> in </w:t>
      </w:r>
      <w:r w:rsidR="00DB1C02" w:rsidRPr="00DB1C02">
        <w:rPr>
          <w:rStyle w:val="Emphasis"/>
          <w:rFonts w:ascii="Times New Roman" w:hAnsi="Times New Roman" w:cs="Times New Roman"/>
          <w:sz w:val="22"/>
          <w:szCs w:val="22"/>
        </w:rPr>
        <w:t>Roke, ki me nikoli niso poznale</w:t>
      </w:r>
      <w:r w:rsidR="00DB1C02" w:rsidRPr="00DB1C02">
        <w:rPr>
          <w:rFonts w:ascii="Times New Roman" w:hAnsi="Times New Roman" w:cs="Times New Roman"/>
          <w:sz w:val="22"/>
          <w:szCs w:val="22"/>
        </w:rPr>
        <w:t>. Leta 2026 je prejel Nagrado Ksenije Hribar v kategoriji plesalec/performer.</w:t>
      </w:r>
    </w:p>
    <w:p w14:paraId="2979B14D" w14:textId="5D9A7330" w:rsidR="00C14285" w:rsidRDefault="00183915" w:rsidP="00B07D79">
      <w:pPr>
        <w:shd w:val="clear" w:color="auto" w:fill="FFFFFF"/>
        <w:spacing w:before="100" w:beforeAutospacing="1" w:after="100" w:afterAutospacing="1" w:line="276" w:lineRule="auto"/>
        <w:rPr>
          <w:rFonts w:ascii="Times New Roman" w:hAnsi="Times New Roman" w:cs="Times New Roman"/>
          <w:sz w:val="22"/>
          <w:szCs w:val="22"/>
        </w:rPr>
      </w:pPr>
      <w:r w:rsidRPr="00183915">
        <w:rPr>
          <w:rFonts w:ascii="Times New Roman" w:hAnsi="Times New Roman" w:cs="Times New Roman"/>
          <w:b/>
          <w:bCs/>
          <w:sz w:val="22"/>
          <w:szCs w:val="22"/>
        </w:rPr>
        <w:t>Milan Tomášik</w:t>
      </w:r>
      <w:r w:rsidRPr="00183915">
        <w:rPr>
          <w:rFonts w:ascii="Times New Roman" w:hAnsi="Times New Roman" w:cs="Times New Roman"/>
          <w:sz w:val="22"/>
          <w:szCs w:val="22"/>
        </w:rPr>
        <w:t xml:space="preserve"> is an internationally acclaimed choreographer, dancer, performer, and educator who has been professionally active in the field of performing arts for more than twenty years</w:t>
      </w:r>
      <w:r>
        <w:rPr>
          <w:rFonts w:ascii="Times New Roman" w:hAnsi="Times New Roman" w:cs="Times New Roman"/>
          <w:sz w:val="22"/>
          <w:szCs w:val="22"/>
        </w:rPr>
        <w:t xml:space="preserve">. </w:t>
      </w:r>
      <w:r w:rsidRPr="00183915">
        <w:rPr>
          <w:rFonts w:ascii="Times New Roman" w:hAnsi="Times New Roman" w:cs="Times New Roman"/>
          <w:sz w:val="22"/>
          <w:szCs w:val="22"/>
        </w:rPr>
        <w:t xml:space="preserve">His choreographic oeuvre includes commissioned works </w:t>
      </w:r>
      <w:r w:rsidRPr="00183915">
        <w:rPr>
          <w:rStyle w:val="Emphasis"/>
          <w:rFonts w:ascii="Times New Roman" w:hAnsi="Times New Roman" w:cs="Times New Roman"/>
          <w:sz w:val="22"/>
          <w:szCs w:val="22"/>
        </w:rPr>
        <w:t>Pokrm</w:t>
      </w:r>
      <w:r w:rsidRPr="00183915">
        <w:rPr>
          <w:rFonts w:ascii="Times New Roman" w:hAnsi="Times New Roman" w:cs="Times New Roman"/>
          <w:sz w:val="22"/>
          <w:szCs w:val="22"/>
        </w:rPr>
        <w:t xml:space="preserve">, </w:t>
      </w:r>
      <w:r w:rsidRPr="00183915">
        <w:rPr>
          <w:rStyle w:val="Emphasis"/>
          <w:rFonts w:ascii="Times New Roman" w:hAnsi="Times New Roman" w:cs="Times New Roman"/>
          <w:sz w:val="22"/>
          <w:szCs w:val="22"/>
        </w:rPr>
        <w:t>Besi</w:t>
      </w:r>
      <w:r w:rsidRPr="00183915">
        <w:rPr>
          <w:rFonts w:ascii="Times New Roman" w:hAnsi="Times New Roman" w:cs="Times New Roman"/>
          <w:sz w:val="22"/>
          <w:szCs w:val="22"/>
        </w:rPr>
        <w:t xml:space="preserve">, and </w:t>
      </w:r>
      <w:r w:rsidRPr="00183915">
        <w:rPr>
          <w:rStyle w:val="Emphasis"/>
          <w:rFonts w:ascii="Times New Roman" w:hAnsi="Times New Roman" w:cs="Times New Roman"/>
          <w:sz w:val="22"/>
          <w:szCs w:val="22"/>
        </w:rPr>
        <w:t>Treatise</w:t>
      </w:r>
      <w:r w:rsidRPr="00183915">
        <w:rPr>
          <w:rFonts w:ascii="Times New Roman" w:hAnsi="Times New Roman" w:cs="Times New Roman"/>
          <w:sz w:val="22"/>
          <w:szCs w:val="22"/>
        </w:rPr>
        <w:t xml:space="preserve">; the acclaimed trilogy </w:t>
      </w:r>
      <w:r w:rsidRPr="00183915">
        <w:rPr>
          <w:rStyle w:val="Emphasis"/>
          <w:rFonts w:ascii="Times New Roman" w:hAnsi="Times New Roman" w:cs="Times New Roman"/>
          <w:sz w:val="22"/>
          <w:szCs w:val="22"/>
        </w:rPr>
        <w:t>Hunting Season</w:t>
      </w:r>
      <w:r w:rsidRPr="00183915">
        <w:rPr>
          <w:rFonts w:ascii="Times New Roman" w:hAnsi="Times New Roman" w:cs="Times New Roman"/>
          <w:sz w:val="22"/>
          <w:szCs w:val="22"/>
        </w:rPr>
        <w:t xml:space="preserve">, </w:t>
      </w:r>
      <w:r w:rsidRPr="00183915">
        <w:rPr>
          <w:rStyle w:val="Emphasis"/>
          <w:rFonts w:ascii="Times New Roman" w:hAnsi="Times New Roman" w:cs="Times New Roman"/>
          <w:sz w:val="22"/>
          <w:szCs w:val="22"/>
        </w:rPr>
        <w:t>Silver Blue</w:t>
      </w:r>
      <w:r w:rsidRPr="00183915">
        <w:rPr>
          <w:rFonts w:ascii="Times New Roman" w:hAnsi="Times New Roman" w:cs="Times New Roman"/>
          <w:sz w:val="22"/>
          <w:szCs w:val="22"/>
        </w:rPr>
        <w:t xml:space="preserve">, and </w:t>
      </w:r>
      <w:r w:rsidRPr="00183915">
        <w:rPr>
          <w:rStyle w:val="Emphasis"/>
          <w:rFonts w:ascii="Times New Roman" w:hAnsi="Times New Roman" w:cs="Times New Roman"/>
          <w:sz w:val="22"/>
          <w:szCs w:val="22"/>
        </w:rPr>
        <w:t>Fight Bright</w:t>
      </w:r>
      <w:r w:rsidRPr="00183915">
        <w:rPr>
          <w:rFonts w:ascii="Times New Roman" w:hAnsi="Times New Roman" w:cs="Times New Roman"/>
          <w:sz w:val="22"/>
          <w:szCs w:val="22"/>
        </w:rPr>
        <w:t xml:space="preserve">; as well as the distinctive solo performances </w:t>
      </w:r>
      <w:r w:rsidRPr="00183915">
        <w:rPr>
          <w:rStyle w:val="Emphasis"/>
          <w:rFonts w:ascii="Times New Roman" w:hAnsi="Times New Roman" w:cs="Times New Roman"/>
          <w:sz w:val="22"/>
          <w:szCs w:val="22"/>
        </w:rPr>
        <w:t>Within</w:t>
      </w:r>
      <w:r w:rsidRPr="00183915">
        <w:rPr>
          <w:rFonts w:ascii="Times New Roman" w:hAnsi="Times New Roman" w:cs="Times New Roman"/>
          <w:sz w:val="22"/>
          <w:szCs w:val="22"/>
        </w:rPr>
        <w:t xml:space="preserve">, </w:t>
      </w:r>
      <w:r w:rsidRPr="00183915">
        <w:rPr>
          <w:rStyle w:val="Emphasis"/>
          <w:rFonts w:ascii="Times New Roman" w:hAnsi="Times New Roman" w:cs="Times New Roman"/>
          <w:sz w:val="22"/>
          <w:szCs w:val="22"/>
        </w:rPr>
        <w:t>Off-beat</w:t>
      </w:r>
      <w:r w:rsidRPr="00183915">
        <w:rPr>
          <w:rFonts w:ascii="Times New Roman" w:hAnsi="Times New Roman" w:cs="Times New Roman"/>
          <w:sz w:val="22"/>
          <w:szCs w:val="22"/>
        </w:rPr>
        <w:t xml:space="preserve">, </w:t>
      </w:r>
      <w:r w:rsidRPr="00183915">
        <w:rPr>
          <w:rStyle w:val="Emphasis"/>
          <w:rFonts w:ascii="Times New Roman" w:hAnsi="Times New Roman" w:cs="Times New Roman"/>
          <w:sz w:val="22"/>
          <w:szCs w:val="22"/>
        </w:rPr>
        <w:t>Solo 2016</w:t>
      </w:r>
      <w:r w:rsidRPr="00183915">
        <w:rPr>
          <w:rFonts w:ascii="Times New Roman" w:hAnsi="Times New Roman" w:cs="Times New Roman"/>
          <w:sz w:val="22"/>
          <w:szCs w:val="22"/>
        </w:rPr>
        <w:t xml:space="preserve">, </w:t>
      </w:r>
      <w:r w:rsidRPr="00183915">
        <w:rPr>
          <w:rStyle w:val="Emphasis"/>
          <w:rFonts w:ascii="Times New Roman" w:hAnsi="Times New Roman" w:cs="Times New Roman"/>
          <w:sz w:val="22"/>
          <w:szCs w:val="22"/>
        </w:rPr>
        <w:t>Dancing Through the Summer</w:t>
      </w:r>
      <w:r w:rsidRPr="00183915">
        <w:rPr>
          <w:rFonts w:ascii="Times New Roman" w:hAnsi="Times New Roman" w:cs="Times New Roman"/>
          <w:sz w:val="22"/>
          <w:szCs w:val="22"/>
        </w:rPr>
        <w:t xml:space="preserve">, and </w:t>
      </w:r>
      <w:r w:rsidRPr="00183915">
        <w:rPr>
          <w:rStyle w:val="Emphasis"/>
          <w:rFonts w:ascii="Times New Roman" w:hAnsi="Times New Roman" w:cs="Times New Roman"/>
          <w:sz w:val="22"/>
          <w:szCs w:val="22"/>
        </w:rPr>
        <w:t>Arms That Never Knew Me</w:t>
      </w:r>
      <w:r w:rsidRPr="00183915">
        <w:rPr>
          <w:rFonts w:ascii="Times New Roman" w:hAnsi="Times New Roman" w:cs="Times New Roman"/>
          <w:sz w:val="22"/>
          <w:szCs w:val="22"/>
        </w:rPr>
        <w:t>. In 2026, he received the Ksenija Hribar Award in the Dancer/Performer category.</w:t>
      </w:r>
    </w:p>
    <w:p w14:paraId="2CAD0F13" w14:textId="63575C38" w:rsidR="00C14285" w:rsidRPr="00C14285" w:rsidRDefault="00C14285" w:rsidP="00B07D79">
      <w:pPr>
        <w:shd w:val="clear" w:color="auto" w:fill="FFFFFF"/>
        <w:spacing w:before="100" w:beforeAutospacing="1" w:after="100" w:afterAutospacing="1" w:line="276" w:lineRule="auto"/>
        <w:rPr>
          <w:rFonts w:ascii="Times New Roman" w:hAnsi="Times New Roman" w:cs="Times New Roman"/>
          <w:sz w:val="22"/>
          <w:szCs w:val="22"/>
        </w:rPr>
      </w:pPr>
      <w:r>
        <w:rPr>
          <w:rFonts w:ascii="Times New Roman" w:hAnsi="Times New Roman" w:cs="Times New Roman"/>
          <w:sz w:val="22"/>
          <w:szCs w:val="22"/>
        </w:rPr>
        <w:t xml:space="preserve">ODMEVI: </w:t>
      </w:r>
      <w:r>
        <w:rPr>
          <w:rFonts w:ascii="Times New Roman" w:hAnsi="Times New Roman" w:cs="Times New Roman"/>
          <w:sz w:val="22"/>
          <w:szCs w:val="22"/>
        </w:rPr>
        <w:br/>
      </w:r>
      <w:r>
        <w:rPr>
          <w:rFonts w:ascii="Times New Roman" w:hAnsi="Times New Roman" w:cs="Times New Roman"/>
          <w:sz w:val="21"/>
          <w:szCs w:val="21"/>
        </w:rPr>
        <w:t>»</w:t>
      </w:r>
      <w:r w:rsidRPr="00C14285">
        <w:rPr>
          <w:rFonts w:ascii="Times New Roman" w:hAnsi="Times New Roman" w:cs="Times New Roman"/>
          <w:i/>
          <w:iCs/>
          <w:color w:val="222222"/>
          <w:sz w:val="21"/>
          <w:szCs w:val="21"/>
          <w:shd w:val="clear" w:color="auto" w:fill="FFFFFF"/>
        </w:rPr>
        <w:t>Binarna resonanca zdirja po žilah in napoji s soljo teles, ki izpuhteva v zrak med silovitim, virtuoznim plesom. Radodarno deli kinestetični ogenj v zameno za pozornost, hvaležnost in čudenje nad človeško močjo, ki, ko se spusti z vajeti, ni nujno uničujoča, temveč je zmožna prepletanja, usklajevanja in oblikovanja skupnega. Če ji dovolimo, zarezgeta po kosteh, da iz dvorane stopimo bolj živi in budni.</w:t>
      </w:r>
      <w:r w:rsidRPr="00C14285">
        <w:rPr>
          <w:rFonts w:ascii="Times New Roman" w:eastAsia="Times New Roman" w:hAnsi="Times New Roman" w:cs="Times New Roman"/>
          <w:i/>
          <w:iCs/>
          <w:kern w:val="0"/>
          <w:sz w:val="21"/>
          <w:szCs w:val="21"/>
          <w:lang w:eastAsia="sl-SI"/>
          <w14:ligatures w14:val="none"/>
        </w:rPr>
        <w:t xml:space="preserve"> </w:t>
      </w:r>
      <w:r>
        <w:rPr>
          <w:rFonts w:ascii="Times New Roman" w:eastAsia="Times New Roman" w:hAnsi="Times New Roman" w:cs="Times New Roman"/>
          <w:i/>
          <w:iCs/>
          <w:kern w:val="0"/>
          <w:sz w:val="21"/>
          <w:szCs w:val="21"/>
          <w:lang w:eastAsia="sl-SI"/>
          <w14:ligatures w14:val="none"/>
        </w:rPr>
        <w:t>«</w:t>
      </w:r>
      <w:r>
        <w:rPr>
          <w:rFonts w:ascii="Times New Roman" w:hAnsi="Times New Roman" w:cs="Times New Roman"/>
          <w:b/>
          <w:bCs/>
          <w:color w:val="222222"/>
          <w:sz w:val="21"/>
          <w:szCs w:val="21"/>
          <w:shd w:val="clear" w:color="auto" w:fill="FFFFFF"/>
        </w:rPr>
        <w:br/>
      </w:r>
      <w:r w:rsidRPr="00E535AE">
        <w:rPr>
          <w:rFonts w:ascii="Times New Roman" w:hAnsi="Times New Roman" w:cs="Times New Roman"/>
          <w:b/>
          <w:bCs/>
          <w:color w:val="222222"/>
          <w:sz w:val="21"/>
          <w:szCs w:val="21"/>
          <w:shd w:val="clear" w:color="auto" w:fill="FFFFFF"/>
        </w:rPr>
        <w:t>Tina Valentan</w:t>
      </w:r>
      <w:r w:rsidRPr="00C14285">
        <w:rPr>
          <w:rFonts w:ascii="Times New Roman" w:hAnsi="Times New Roman" w:cs="Times New Roman"/>
          <w:color w:val="222222"/>
          <w:sz w:val="21"/>
          <w:szCs w:val="21"/>
          <w:shd w:val="clear" w:color="auto" w:fill="FFFFFF"/>
        </w:rPr>
        <w:t>, 14. 6. 2026</w:t>
      </w:r>
    </w:p>
    <w:p w14:paraId="6B70260C" w14:textId="035B6130" w:rsidR="00C14285" w:rsidRPr="00C14285" w:rsidRDefault="00C14285" w:rsidP="00C14285">
      <w:pPr>
        <w:rPr>
          <w:rFonts w:ascii="Times New Roman" w:hAnsi="Times New Roman" w:cs="Times New Roman"/>
          <w:sz w:val="21"/>
          <w:szCs w:val="21"/>
          <w:lang w:val="en-US"/>
        </w:rPr>
      </w:pPr>
      <w:r>
        <w:rPr>
          <w:rFonts w:ascii="Times New Roman" w:hAnsi="Times New Roman" w:cs="Times New Roman"/>
          <w:i/>
          <w:iCs/>
          <w:sz w:val="21"/>
          <w:szCs w:val="21"/>
          <w:lang w:val="en-US"/>
        </w:rPr>
        <w:t>“</w:t>
      </w:r>
      <w:r w:rsidRPr="00C14285">
        <w:rPr>
          <w:rFonts w:ascii="Times New Roman" w:hAnsi="Times New Roman" w:cs="Times New Roman"/>
          <w:i/>
          <w:iCs/>
          <w:sz w:val="21"/>
          <w:szCs w:val="21"/>
          <w:lang w:val="en-US"/>
        </w:rPr>
        <w:t>The high level of commitment from the dancers and the exciting choices made in their physical connections is compelling. While building fleeting scenes of familiar human communication, the persistence and unrelenting drive in the choreography reminded me of the brave spirit of people living in war zones. As an onlooker we are drawn in, becoming part of the scene. Binary Resonance leaves one with stirring images and a true purpose of what dance can manifest as an embodied art form.</w:t>
      </w:r>
      <w:r>
        <w:rPr>
          <w:rFonts w:ascii="Times New Roman" w:hAnsi="Times New Roman" w:cs="Times New Roman"/>
          <w:i/>
          <w:iCs/>
          <w:sz w:val="21"/>
          <w:szCs w:val="21"/>
          <w:lang w:val="en-US"/>
        </w:rPr>
        <w:t>”</w:t>
      </w:r>
      <w:r>
        <w:rPr>
          <w:rFonts w:ascii="Times New Roman" w:hAnsi="Times New Roman" w:cs="Times New Roman"/>
          <w:sz w:val="21"/>
          <w:szCs w:val="21"/>
          <w:lang w:val="en-US"/>
        </w:rPr>
        <w:br/>
      </w:r>
      <w:r w:rsidRPr="00E535AE">
        <w:rPr>
          <w:rFonts w:ascii="Times New Roman" w:hAnsi="Times New Roman" w:cs="Times New Roman"/>
          <w:b/>
          <w:bCs/>
          <w:color w:val="222222"/>
          <w:sz w:val="21"/>
          <w:szCs w:val="21"/>
          <w:shd w:val="clear" w:color="auto" w:fill="FFFFFF"/>
        </w:rPr>
        <w:t>Liz King</w:t>
      </w:r>
      <w:r w:rsidRPr="00C14285">
        <w:rPr>
          <w:rFonts w:ascii="Times New Roman" w:hAnsi="Times New Roman" w:cs="Times New Roman"/>
          <w:color w:val="222222"/>
          <w:sz w:val="21"/>
          <w:szCs w:val="21"/>
          <w:shd w:val="clear" w:color="auto" w:fill="FFFFFF"/>
        </w:rPr>
        <w:t>, 19. 6. 2026</w:t>
      </w:r>
      <w:r>
        <w:rPr>
          <w:rFonts w:ascii="Times New Roman" w:hAnsi="Times New Roman" w:cs="Times New Roman"/>
          <w:sz w:val="21"/>
          <w:szCs w:val="21"/>
          <w:lang w:val="en-US"/>
        </w:rPr>
        <w:br/>
      </w:r>
      <w:r>
        <w:rPr>
          <w:rFonts w:ascii="Times New Roman" w:hAnsi="Times New Roman" w:cs="Times New Roman"/>
          <w:b/>
          <w:bCs/>
          <w:i/>
          <w:iCs/>
          <w:sz w:val="21"/>
          <w:szCs w:val="21"/>
        </w:rPr>
        <w:br/>
      </w:r>
      <w:r>
        <w:rPr>
          <w:rFonts w:ascii="Times New Roman" w:hAnsi="Times New Roman" w:cs="Times New Roman"/>
          <w:sz w:val="21"/>
          <w:szCs w:val="21"/>
        </w:rPr>
        <w:t>»</w:t>
      </w:r>
      <w:r w:rsidRPr="00C14285">
        <w:rPr>
          <w:rFonts w:ascii="Times New Roman" w:hAnsi="Times New Roman" w:cs="Times New Roman"/>
          <w:sz w:val="21"/>
          <w:szCs w:val="21"/>
        </w:rPr>
        <w:t>Binarna resonanca</w:t>
      </w:r>
      <w:r w:rsidRPr="00C14285">
        <w:rPr>
          <w:rFonts w:ascii="Times New Roman" w:hAnsi="Times New Roman" w:cs="Times New Roman"/>
          <w:i/>
          <w:iCs/>
          <w:sz w:val="21"/>
          <w:szCs w:val="21"/>
        </w:rPr>
        <w:t xml:space="preserve"> deluje kot vibrirajoči izrez trenutkov, v katerih se zdi, da je mogoče prav vse; ko lahko vsako sekundo hkrati uzreš del in celoto, posameznika in skupino, glasbo in tišino, gib in mirovanje, svetlobo in temo. Ko se telesa plesalcev spojijo z glasbo Alfonsa in svetlobo Jake, nastane čudoviti prostor </w:t>
      </w:r>
      <w:r w:rsidRPr="00C14285">
        <w:rPr>
          <w:rFonts w:ascii="Times New Roman" w:hAnsi="Times New Roman" w:cs="Times New Roman"/>
          <w:sz w:val="21"/>
          <w:szCs w:val="21"/>
        </w:rPr>
        <w:t>Medgibja</w:t>
      </w:r>
      <w:r w:rsidRPr="00C14285">
        <w:rPr>
          <w:rFonts w:ascii="Times New Roman" w:hAnsi="Times New Roman" w:cs="Times New Roman"/>
          <w:i/>
          <w:iCs/>
          <w:sz w:val="21"/>
          <w:szCs w:val="21"/>
        </w:rPr>
        <w:t xml:space="preserve">  Anamarie, Bena, Giulie, Luke, Kristyne in Patrika, kar lahko gledalcu za trenutek ustvari občutek vzporednega </w:t>
      </w:r>
      <w:r w:rsidRPr="00C14285">
        <w:rPr>
          <w:rFonts w:ascii="Times New Roman" w:hAnsi="Times New Roman" w:cs="Times New Roman"/>
          <w:sz w:val="21"/>
          <w:szCs w:val="21"/>
        </w:rPr>
        <w:t>Medzvezdja</w:t>
      </w:r>
      <w:r w:rsidRPr="00C14285">
        <w:rPr>
          <w:rFonts w:ascii="Times New Roman" w:hAnsi="Times New Roman" w:cs="Times New Roman"/>
          <w:i/>
          <w:iCs/>
          <w:sz w:val="21"/>
          <w:szCs w:val="21"/>
        </w:rPr>
        <w:t xml:space="preserve">. Enkratno doživetje, čisti užitek in zavezanost k esenci plesa. Predstava </w:t>
      </w:r>
      <w:r w:rsidRPr="00C14285">
        <w:rPr>
          <w:rFonts w:ascii="Times New Roman" w:hAnsi="Times New Roman" w:cs="Times New Roman"/>
          <w:sz w:val="21"/>
          <w:szCs w:val="21"/>
        </w:rPr>
        <w:t>Binarna Resonanca</w:t>
      </w:r>
      <w:r w:rsidRPr="00C14285">
        <w:rPr>
          <w:rFonts w:ascii="Times New Roman" w:hAnsi="Times New Roman" w:cs="Times New Roman"/>
          <w:i/>
          <w:iCs/>
          <w:sz w:val="21"/>
          <w:szCs w:val="21"/>
        </w:rPr>
        <w:t xml:space="preserve"> prevzame z natančno strukturo in uigrano gibalno močjo - kot vibrirajoče (re)akcije v </w:t>
      </w:r>
      <w:r w:rsidRPr="00C14285">
        <w:rPr>
          <w:rFonts w:ascii="Times New Roman" w:eastAsia="Times New Roman" w:hAnsi="Times New Roman" w:cs="Times New Roman"/>
          <w:i/>
          <w:iCs/>
          <w:kern w:val="0"/>
          <w:sz w:val="21"/>
          <w:szCs w:val="21"/>
          <w:lang w:eastAsia="sl-SI"/>
          <w14:ligatures w14:val="none"/>
        </w:rPr>
        <w:t>hipnotičnem ritmu mikro (r)evolucij.</w:t>
      </w:r>
      <w:r>
        <w:rPr>
          <w:rFonts w:ascii="Times New Roman" w:eastAsia="Times New Roman" w:hAnsi="Times New Roman" w:cs="Times New Roman"/>
          <w:i/>
          <w:iCs/>
          <w:kern w:val="0"/>
          <w:sz w:val="21"/>
          <w:szCs w:val="21"/>
          <w:lang w:eastAsia="sl-SI"/>
          <w14:ligatures w14:val="none"/>
        </w:rPr>
        <w:t>«</w:t>
      </w:r>
      <w:r>
        <w:rPr>
          <w:rFonts w:ascii="Times New Roman" w:hAnsi="Times New Roman" w:cs="Times New Roman"/>
          <w:b/>
          <w:bCs/>
          <w:i/>
          <w:iCs/>
          <w:sz w:val="21"/>
          <w:szCs w:val="21"/>
        </w:rPr>
        <w:br/>
      </w:r>
      <w:r w:rsidRPr="009760C1">
        <w:rPr>
          <w:rFonts w:ascii="Times New Roman" w:eastAsia="Times New Roman" w:hAnsi="Times New Roman" w:cs="Times New Roman"/>
          <w:b/>
          <w:bCs/>
          <w:kern w:val="0"/>
          <w:sz w:val="21"/>
          <w:szCs w:val="21"/>
          <w:lang w:eastAsia="sl-SI"/>
          <w14:ligatures w14:val="none"/>
        </w:rPr>
        <w:t>Andreja Kopač</w:t>
      </w:r>
      <w:r w:rsidRPr="00C14285">
        <w:rPr>
          <w:rFonts w:ascii="Times New Roman" w:eastAsia="Times New Roman" w:hAnsi="Times New Roman" w:cs="Times New Roman"/>
          <w:kern w:val="0"/>
          <w:sz w:val="21"/>
          <w:szCs w:val="21"/>
          <w:lang w:eastAsia="sl-SI"/>
          <w14:ligatures w14:val="none"/>
        </w:rPr>
        <w:t>, 20. 6. 2026</w:t>
      </w:r>
    </w:p>
    <w:p w14:paraId="4D4B1B0C" w14:textId="3163D2CB" w:rsidR="00C14285" w:rsidRPr="00183915" w:rsidRDefault="00C14285" w:rsidP="00B07D79">
      <w:pPr>
        <w:shd w:val="clear" w:color="auto" w:fill="FFFFFF"/>
        <w:spacing w:before="100" w:beforeAutospacing="1" w:after="100" w:afterAutospacing="1" w:line="276" w:lineRule="auto"/>
        <w:rPr>
          <w:rFonts w:ascii="Times New Roman" w:eastAsia="Times New Roman" w:hAnsi="Times New Roman" w:cs="Times New Roman"/>
          <w:b/>
          <w:bCs/>
          <w:color w:val="222222"/>
          <w:kern w:val="0"/>
          <w:sz w:val="22"/>
          <w:szCs w:val="22"/>
          <w:lang w:eastAsia="en-GB"/>
          <w14:ligatures w14:val="none"/>
        </w:rPr>
      </w:pPr>
      <w:r>
        <w:rPr>
          <w:rFonts w:ascii="Times New Roman" w:hAnsi="Times New Roman" w:cs="Times New Roman"/>
          <w:sz w:val="21"/>
          <w:szCs w:val="21"/>
        </w:rPr>
        <w:t>»</w:t>
      </w:r>
      <w:r w:rsidRPr="004136F4">
        <w:rPr>
          <w:rFonts w:ascii="Times New Roman" w:hAnsi="Times New Roman" w:cs="Times New Roman"/>
          <w:kern w:val="0"/>
          <w:sz w:val="21"/>
          <w:szCs w:val="21"/>
        </w:rPr>
        <w:t>Po premieri Mozartove</w:t>
      </w:r>
      <w:r w:rsidRPr="004136F4">
        <w:rPr>
          <w:rFonts w:ascii="Times New Roman" w:hAnsi="Times New Roman" w:cs="Times New Roman"/>
          <w:b/>
          <w:bCs/>
          <w:kern w:val="0"/>
          <w:sz w:val="21"/>
          <w:szCs w:val="21"/>
        </w:rPr>
        <w:t xml:space="preserve"> </w:t>
      </w:r>
      <w:r w:rsidRPr="004136F4">
        <w:rPr>
          <w:rFonts w:ascii="Times New Roman" w:hAnsi="Times New Roman" w:cs="Times New Roman"/>
          <w:i/>
          <w:iCs/>
          <w:kern w:val="0"/>
          <w:sz w:val="21"/>
          <w:szCs w:val="21"/>
        </w:rPr>
        <w:t>Ugrabitve iz seraja</w:t>
      </w:r>
      <w:r w:rsidRPr="004136F4">
        <w:rPr>
          <w:rFonts w:ascii="Times New Roman" w:hAnsi="Times New Roman" w:cs="Times New Roman"/>
          <w:kern w:val="0"/>
          <w:sz w:val="21"/>
          <w:szCs w:val="21"/>
        </w:rPr>
        <w:t xml:space="preserve"> leta 1782 naj bi sveti rimski cesar Jožef II. spevoigro pokritiziral z danes znamenito pripombo, da </w:t>
      </w:r>
      <w:r w:rsidRPr="004136F4">
        <w:rPr>
          <w:rFonts w:ascii="Times New Roman" w:hAnsi="Times New Roman" w:cs="Times New Roman"/>
          <w:i/>
          <w:iCs/>
          <w:kern w:val="0"/>
          <w:sz w:val="21"/>
          <w:szCs w:val="21"/>
        </w:rPr>
        <w:t>vsebuje preveč not</w:t>
      </w:r>
      <w:r w:rsidRPr="004136F4">
        <w:rPr>
          <w:rFonts w:ascii="Times New Roman" w:hAnsi="Times New Roman" w:cs="Times New Roman"/>
          <w:kern w:val="0"/>
          <w:sz w:val="21"/>
          <w:szCs w:val="21"/>
        </w:rPr>
        <w:t xml:space="preserve">, Mozart pa naj bi mu odvrnil, da jih je </w:t>
      </w:r>
      <w:r w:rsidRPr="004136F4">
        <w:rPr>
          <w:rFonts w:ascii="Times New Roman" w:hAnsi="Times New Roman" w:cs="Times New Roman"/>
          <w:i/>
          <w:iCs/>
          <w:kern w:val="0"/>
          <w:sz w:val="21"/>
          <w:szCs w:val="21"/>
        </w:rPr>
        <w:t>natanko toliko, kolikor jih je treba</w:t>
      </w:r>
      <w:r w:rsidRPr="004136F4">
        <w:rPr>
          <w:rFonts w:ascii="Times New Roman" w:hAnsi="Times New Roman" w:cs="Times New Roman"/>
          <w:kern w:val="0"/>
          <w:sz w:val="21"/>
          <w:szCs w:val="21"/>
        </w:rPr>
        <w:t xml:space="preserve">. Te anekdote, ovekovečene tudi v Formanovem </w:t>
      </w:r>
      <w:r w:rsidRPr="004136F4">
        <w:rPr>
          <w:rFonts w:ascii="Times New Roman" w:hAnsi="Times New Roman" w:cs="Times New Roman"/>
          <w:i/>
          <w:iCs/>
          <w:kern w:val="0"/>
          <w:sz w:val="21"/>
          <w:szCs w:val="21"/>
        </w:rPr>
        <w:t>Amadeusu</w:t>
      </w:r>
      <w:r w:rsidRPr="004136F4">
        <w:rPr>
          <w:rFonts w:ascii="Times New Roman" w:hAnsi="Times New Roman" w:cs="Times New Roman"/>
          <w:kern w:val="0"/>
          <w:sz w:val="21"/>
          <w:szCs w:val="21"/>
        </w:rPr>
        <w:t xml:space="preserve">, sem se spomnil ob ogledu </w:t>
      </w:r>
      <w:r w:rsidRPr="004136F4">
        <w:rPr>
          <w:rFonts w:ascii="Times New Roman" w:hAnsi="Times New Roman" w:cs="Times New Roman"/>
          <w:b/>
          <w:bCs/>
          <w:kern w:val="0"/>
          <w:sz w:val="21"/>
          <w:szCs w:val="21"/>
        </w:rPr>
        <w:t xml:space="preserve">Tomášikove </w:t>
      </w:r>
      <w:r w:rsidRPr="004136F4">
        <w:rPr>
          <w:rFonts w:ascii="Times New Roman" w:hAnsi="Times New Roman" w:cs="Times New Roman"/>
          <w:kern w:val="0"/>
          <w:sz w:val="21"/>
          <w:szCs w:val="21"/>
        </w:rPr>
        <w:t xml:space="preserve">najnovejše plesne predstave za šest plesalk_ </w:t>
      </w:r>
      <w:r w:rsidRPr="004136F4">
        <w:rPr>
          <w:rFonts w:ascii="Times New Roman" w:hAnsi="Times New Roman" w:cs="Times New Roman"/>
          <w:i/>
          <w:iCs/>
          <w:kern w:val="0"/>
          <w:sz w:val="21"/>
          <w:szCs w:val="21"/>
        </w:rPr>
        <w:t>Binarna resonanca</w:t>
      </w:r>
      <w:r w:rsidRPr="004136F4">
        <w:rPr>
          <w:rFonts w:ascii="Times New Roman" w:hAnsi="Times New Roman" w:cs="Times New Roman"/>
          <w:kern w:val="0"/>
          <w:sz w:val="21"/>
          <w:szCs w:val="21"/>
        </w:rPr>
        <w:t xml:space="preserve">, ki bi jo skoraj lahko označili za predstavo s </w:t>
      </w:r>
      <w:r w:rsidRPr="004136F4">
        <w:rPr>
          <w:rFonts w:ascii="Times New Roman" w:hAnsi="Times New Roman" w:cs="Times New Roman"/>
          <w:i/>
          <w:iCs/>
          <w:kern w:val="0"/>
          <w:sz w:val="21"/>
          <w:szCs w:val="21"/>
        </w:rPr>
        <w:t>preveč gibi</w:t>
      </w:r>
      <w:r w:rsidRPr="004136F4">
        <w:rPr>
          <w:rFonts w:ascii="Times New Roman" w:hAnsi="Times New Roman" w:cs="Times New Roman"/>
          <w:kern w:val="0"/>
          <w:sz w:val="21"/>
          <w:szCs w:val="21"/>
        </w:rPr>
        <w:t>, a je slednjih natanko toliko, kolikor jih mora biti.</w:t>
      </w:r>
      <w:r w:rsidRPr="00C14285">
        <w:rPr>
          <w:rFonts w:ascii="Times New Roman" w:eastAsia="Times New Roman" w:hAnsi="Times New Roman" w:cs="Times New Roman"/>
          <w:i/>
          <w:iCs/>
          <w:kern w:val="0"/>
          <w:sz w:val="21"/>
          <w:szCs w:val="21"/>
          <w:lang w:eastAsia="sl-SI"/>
          <w14:ligatures w14:val="none"/>
        </w:rPr>
        <w:t xml:space="preserve"> </w:t>
      </w:r>
      <w:r>
        <w:rPr>
          <w:rFonts w:ascii="Times New Roman" w:eastAsia="Times New Roman" w:hAnsi="Times New Roman" w:cs="Times New Roman"/>
          <w:i/>
          <w:iCs/>
          <w:kern w:val="0"/>
          <w:sz w:val="21"/>
          <w:szCs w:val="21"/>
          <w:lang w:eastAsia="sl-SI"/>
          <w14:ligatures w14:val="none"/>
        </w:rPr>
        <w:t>«</w:t>
      </w:r>
      <w:r>
        <w:rPr>
          <w:rFonts w:ascii="Times New Roman" w:hAnsi="Times New Roman" w:cs="Times New Roman"/>
          <w:kern w:val="0"/>
          <w:sz w:val="21"/>
          <w:szCs w:val="21"/>
        </w:rPr>
        <w:br/>
      </w:r>
      <w:r w:rsidRPr="004136F4">
        <w:rPr>
          <w:rFonts w:ascii="Times New Roman" w:hAnsi="Times New Roman" w:cs="Times New Roman"/>
          <w:b/>
          <w:bCs/>
          <w:kern w:val="0"/>
          <w:sz w:val="21"/>
          <w:szCs w:val="21"/>
        </w:rPr>
        <w:t>Metod Zupan</w:t>
      </w:r>
      <w:r>
        <w:rPr>
          <w:rFonts w:ascii="Times New Roman" w:hAnsi="Times New Roman" w:cs="Times New Roman"/>
          <w:kern w:val="0"/>
          <w:sz w:val="21"/>
          <w:szCs w:val="21"/>
        </w:rPr>
        <w:t>, 22. 6. 2026, Si gledal</w:t>
      </w:r>
    </w:p>
    <w:sectPr w:rsidR="00C14285" w:rsidRPr="001839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C1"/>
    <w:rsid w:val="000D7C14"/>
    <w:rsid w:val="00183915"/>
    <w:rsid w:val="004732E3"/>
    <w:rsid w:val="005933EB"/>
    <w:rsid w:val="00A22BA7"/>
    <w:rsid w:val="00A41CE5"/>
    <w:rsid w:val="00B07D79"/>
    <w:rsid w:val="00C14285"/>
    <w:rsid w:val="00DB1C02"/>
    <w:rsid w:val="00F34135"/>
    <w:rsid w:val="00F559C1"/>
    <w:rsid w:val="00FE29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9F77A"/>
  <w15:chartTrackingRefBased/>
  <w15:docId w15:val="{8902295E-DE7A-49D9-99B1-310125F1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E3"/>
  </w:style>
  <w:style w:type="paragraph" w:styleId="Heading1">
    <w:name w:val="heading 1"/>
    <w:basedOn w:val="Normal"/>
    <w:next w:val="Normal"/>
    <w:link w:val="Heading1Char"/>
    <w:uiPriority w:val="9"/>
    <w:qFormat/>
    <w:rsid w:val="00F55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5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9C1"/>
    <w:rPr>
      <w:rFonts w:eastAsiaTheme="majorEastAsia" w:cstheme="majorBidi"/>
      <w:color w:val="272727" w:themeColor="text1" w:themeTint="D8"/>
    </w:rPr>
  </w:style>
  <w:style w:type="paragraph" w:styleId="Title">
    <w:name w:val="Title"/>
    <w:basedOn w:val="Normal"/>
    <w:next w:val="Normal"/>
    <w:link w:val="TitleChar"/>
    <w:uiPriority w:val="10"/>
    <w:qFormat/>
    <w:rsid w:val="00F55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9C1"/>
    <w:pPr>
      <w:spacing w:before="160"/>
      <w:jc w:val="center"/>
    </w:pPr>
    <w:rPr>
      <w:i/>
      <w:iCs/>
      <w:color w:val="404040" w:themeColor="text1" w:themeTint="BF"/>
    </w:rPr>
  </w:style>
  <w:style w:type="character" w:customStyle="1" w:styleId="QuoteChar">
    <w:name w:val="Quote Char"/>
    <w:basedOn w:val="DefaultParagraphFont"/>
    <w:link w:val="Quote"/>
    <w:uiPriority w:val="29"/>
    <w:rsid w:val="00F559C1"/>
    <w:rPr>
      <w:i/>
      <w:iCs/>
      <w:color w:val="404040" w:themeColor="text1" w:themeTint="BF"/>
    </w:rPr>
  </w:style>
  <w:style w:type="paragraph" w:styleId="ListParagraph">
    <w:name w:val="List Paragraph"/>
    <w:basedOn w:val="Normal"/>
    <w:uiPriority w:val="34"/>
    <w:qFormat/>
    <w:rsid w:val="00F559C1"/>
    <w:pPr>
      <w:ind w:left="720"/>
      <w:contextualSpacing/>
    </w:pPr>
  </w:style>
  <w:style w:type="character" w:styleId="IntenseEmphasis">
    <w:name w:val="Intense Emphasis"/>
    <w:basedOn w:val="DefaultParagraphFont"/>
    <w:uiPriority w:val="21"/>
    <w:qFormat/>
    <w:rsid w:val="00F559C1"/>
    <w:rPr>
      <w:i/>
      <w:iCs/>
      <w:color w:val="0F4761" w:themeColor="accent1" w:themeShade="BF"/>
    </w:rPr>
  </w:style>
  <w:style w:type="paragraph" w:styleId="IntenseQuote">
    <w:name w:val="Intense Quote"/>
    <w:basedOn w:val="Normal"/>
    <w:next w:val="Normal"/>
    <w:link w:val="IntenseQuoteChar"/>
    <w:uiPriority w:val="30"/>
    <w:qFormat/>
    <w:rsid w:val="00F55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9C1"/>
    <w:rPr>
      <w:i/>
      <w:iCs/>
      <w:color w:val="0F4761" w:themeColor="accent1" w:themeShade="BF"/>
    </w:rPr>
  </w:style>
  <w:style w:type="character" w:styleId="IntenseReference">
    <w:name w:val="Intense Reference"/>
    <w:basedOn w:val="DefaultParagraphFont"/>
    <w:uiPriority w:val="32"/>
    <w:qFormat/>
    <w:rsid w:val="00F559C1"/>
    <w:rPr>
      <w:b/>
      <w:bCs/>
      <w:smallCaps/>
      <w:color w:val="0F4761" w:themeColor="accent1" w:themeShade="BF"/>
      <w:spacing w:val="5"/>
    </w:rPr>
  </w:style>
  <w:style w:type="paragraph" w:customStyle="1" w:styleId="Tijelo">
    <w:name w:val="Tijelo"/>
    <w:rsid w:val="004732E3"/>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eastAsia="en-GB"/>
      <w14:textOutline w14:w="0" w14:cap="flat" w14:cmpd="sng" w14:algn="ctr">
        <w14:noFill/>
        <w14:prstDash w14:val="solid"/>
        <w14:bevel/>
      </w14:textOutline>
      <w14:ligatures w14:val="none"/>
    </w:rPr>
  </w:style>
  <w:style w:type="paragraph" w:customStyle="1" w:styleId="Standardno">
    <w:name w:val="Standardno"/>
    <w:rsid w:val="00F3413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lang w:val="en-SK" w:eastAsia="en-GB"/>
      <w14:textOutline w14:w="0" w14:cap="flat" w14:cmpd="sng" w14:algn="ctr">
        <w14:noFill/>
        <w14:prstDash w14:val="solid"/>
        <w14:bevel/>
      </w14:textOutline>
      <w14:ligatures w14:val="none"/>
    </w:rPr>
  </w:style>
  <w:style w:type="character" w:styleId="Emphasis">
    <w:name w:val="Emphasis"/>
    <w:basedOn w:val="DefaultParagraphFont"/>
    <w:uiPriority w:val="20"/>
    <w:qFormat/>
    <w:rsid w:val="00F341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M</dc:creator>
  <cp:keywords/>
  <dc:description/>
  <cp:lastModifiedBy>Milan Tomasik</cp:lastModifiedBy>
  <cp:revision>7</cp:revision>
  <dcterms:created xsi:type="dcterms:W3CDTF">2026-06-12T09:07:00Z</dcterms:created>
  <dcterms:modified xsi:type="dcterms:W3CDTF">2026-09-26T11:16:00Z</dcterms:modified>
</cp:coreProperties>
</file>